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A7C29" w:rsidRPr="008111E1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111E1" w:rsidRDefault="008111E1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C29" w:rsidRPr="008111E1" w:rsidRDefault="007E11E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bookmarkStart w:id="4" w:name="_GoBack"/>
      <w:bookmarkEnd w:id="4"/>
      <w:r w:rsidR="00AE1D75">
        <w:rPr>
          <w:rFonts w:ascii="Times New Roman" w:hAnsi="Times New Roman"/>
          <w:b/>
          <w:sz w:val="24"/>
          <w:szCs w:val="24"/>
          <w:lang w:val="kk-KZ"/>
        </w:rPr>
        <w:t>ПСИХОЛОГИЯЛЫҚ–ПЕДАГОГИКАЛЫҚ КОРРЕКЦИЯ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A7C29"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 w:rsidR="005344C5"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384A4E" w:rsidRPr="008111E1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Pr="007E11EC" w:rsidRDefault="00AE1D75" w:rsidP="007E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E1D75">
        <w:rPr>
          <w:bCs/>
          <w:sz w:val="28"/>
          <w:szCs w:val="28"/>
          <w:lang w:val="kk-KZ"/>
        </w:rPr>
        <w:t>РPK 4304</w:t>
      </w:r>
      <w:r w:rsidR="005344C5" w:rsidRPr="005344C5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AE1D75">
        <w:rPr>
          <w:rFonts w:ascii="Times New Roman" w:hAnsi="Times New Roman"/>
          <w:b/>
          <w:sz w:val="24"/>
          <w:szCs w:val="24"/>
          <w:lang w:val="kk-KZ"/>
        </w:rPr>
        <w:t>Психологиялық-педагогикалық коррекция</w:t>
      </w:r>
    </w:p>
    <w:p w:rsidR="000A7C29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E1D75">
        <w:rPr>
          <w:rFonts w:ascii="Times New Roman" w:hAnsi="Times New Roman"/>
          <w:b/>
          <w:sz w:val="24"/>
          <w:szCs w:val="24"/>
          <w:lang w:val="kk-KZ"/>
        </w:rPr>
        <w:t>«</w:t>
      </w:r>
      <w:r w:rsidR="00AE1D75" w:rsidRPr="00AE1D75">
        <w:rPr>
          <w:rFonts w:ascii="Times New Roman" w:hAnsi="Times New Roman"/>
          <w:b/>
          <w:sz w:val="24"/>
          <w:szCs w:val="24"/>
          <w:lang w:val="kk-KZ"/>
        </w:rPr>
        <w:t>5В012300-</w:t>
      </w:r>
      <w:r w:rsidR="000B3897">
        <w:rPr>
          <w:rFonts w:ascii="Times New Roman" w:hAnsi="Times New Roman"/>
          <w:b/>
          <w:sz w:val="24"/>
          <w:szCs w:val="24"/>
          <w:lang w:val="kk-KZ"/>
        </w:rPr>
        <w:t xml:space="preserve"> Педагогика және психология</w:t>
      </w:r>
      <w:r w:rsidRPr="00AE1D75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5344C5">
        <w:rPr>
          <w:rFonts w:ascii="Times New Roman" w:hAnsi="Times New Roman"/>
          <w:b/>
          <w:bCs/>
          <w:sz w:val="24"/>
          <w:szCs w:val="24"/>
          <w:lang w:val="kk-KZ"/>
        </w:rPr>
        <w:t>мамандығы (</w:t>
      </w:r>
      <w:r w:rsidR="00AE1D75">
        <w:rPr>
          <w:rFonts w:ascii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C23722" w:rsidRPr="005344C5" w:rsidRDefault="00C23722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344C5" w:rsidRPr="00AE1D75" w:rsidRDefault="005344C5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384A4E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A7C29" w:rsidRPr="005344C5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</w:t>
      </w:r>
      <w:r w:rsidR="00570FB9" w:rsidRPr="005344C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AE1D75" w:rsidP="00811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2022-2023</w:t>
      </w:r>
      <w:r w:rsidR="005344C5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4B0748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384A4E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Pr="005344C5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AE1D75" w:rsidRPr="00AE1D75">
        <w:rPr>
          <w:rFonts w:ascii="Times New Roman" w:hAnsi="Times New Roman"/>
          <w:b/>
          <w:sz w:val="28"/>
          <w:szCs w:val="28"/>
          <w:lang w:val="kk-KZ"/>
        </w:rPr>
        <w:t>Н.Қ.Тоқсанбаева психология ғылымдарының  докторы, профессор</w:t>
      </w:r>
      <w:r w:rsidR="0005317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AE1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0A7C29" w:rsidP="008111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</w:t>
      </w:r>
      <w:r w:rsidR="00AE1D75">
        <w:rPr>
          <w:rFonts w:ascii="Times New Roman" w:eastAsia="Times New Roman" w:hAnsi="Times New Roman"/>
          <w:sz w:val="24"/>
          <w:szCs w:val="24"/>
          <w:lang w:val="kk-KZ" w:eastAsia="ru-RU"/>
        </w:rPr>
        <w:t>22</w:t>
      </w:r>
    </w:p>
    <w:p w:rsidR="006D60DC" w:rsidRDefault="006D60D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37B89" w:rsidRDefault="00E455AD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1D75" w:rsidRPr="00AE1D75">
        <w:rPr>
          <w:rFonts w:ascii="Times New Roman" w:hAnsi="Times New Roman"/>
          <w:sz w:val="28"/>
          <w:szCs w:val="28"/>
          <w:lang w:val="kk-KZ"/>
        </w:rPr>
        <w:t>Психологиялық-педагогикалық коррекция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6D60DC" w:rsidRDefault="00384A4E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="00E455AD"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384A4E" w:rsidRPr="008111E1" w:rsidRDefault="00384A4E" w:rsidP="00E45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Default="000A7C29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 w:rsidR="00F37B89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 w:rsid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 w:rsidR="004876A3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="00AD43E2"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 w:rsidR="00F37B89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 w:rsidR="004876A3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="00AD43E2"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914C3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 xml:space="preserve">Қорытынды емтихан тест </w:t>
      </w:r>
      <w:r w:rsidR="00763018" w:rsidRPr="00E914C3">
        <w:rPr>
          <w:rStyle w:val="20"/>
          <w:rFonts w:ascii="Times New Roman" w:eastAsia="Calibri" w:hAnsi="Times New Roman"/>
          <w:color w:val="auto"/>
          <w:lang w:val="kk-KZ"/>
        </w:rPr>
        <w:t>түр</w:t>
      </w:r>
      <w:r w:rsidRPr="00E914C3">
        <w:rPr>
          <w:rStyle w:val="20"/>
          <w:rFonts w:ascii="Times New Roman" w:eastAsia="Calibri" w:hAnsi="Times New Roman"/>
          <w:color w:val="auto"/>
          <w:lang w:val="kk-KZ"/>
        </w:rPr>
        <w:t>інде өткізіледі.</w:t>
      </w:r>
    </w:p>
    <w:p w:rsidR="00E914C3" w:rsidRPr="00E914C3" w:rsidRDefault="00E914C3" w:rsidP="00E914C3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AB5F25" w:rsidRDefault="0076301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="00AB5F25"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</w:p>
    <w:p w:rsidR="00AE1D75" w:rsidRPr="00AE1D75" w:rsidRDefault="000B3897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қиын</w:t>
      </w:r>
      <w:r w:rsidR="00AE1D75" w:rsidRPr="00AE1D75">
        <w:rPr>
          <w:rFonts w:ascii="Times New Roman" w:hAnsi="Times New Roman"/>
          <w:sz w:val="24"/>
          <w:szCs w:val="24"/>
          <w:lang w:val="kk-KZ"/>
        </w:rPr>
        <w:t xml:space="preserve"> балаларды оқыту мен тәрбиелеу барысында нақты түзету-тәрбиелеу міндеттерін шешу және тиімді оқыту әдістерін іріктеу іскерлігі болуы қажет;</w:t>
      </w:r>
    </w:p>
    <w:p w:rsidR="00AE1D75" w:rsidRPr="00AE1D75" w:rsidRDefault="00AE1D75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 xml:space="preserve">құбылыстар мен үрдістерді және тарих, әлеуметтану, саясаттану, экономика негіздері бойынша білімдердің болжамды ұқсастықтарын жүйелі түсіну қабілеттері мен біліктері; мүмкіндіктері шектеулі балаларды оқыту мен тәрбиелеу тәжірибесін бақылау мен жалпылауды; </w:t>
      </w:r>
    </w:p>
    <w:p w:rsidR="005B1DF8" w:rsidRPr="00AE1D75" w:rsidRDefault="00AE1D75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оқу-тәрбие жұмысының әдістері мен формаларын таңдау нәтижесін анықтауды мазмұнын анықтай білу, алға қойылған мақсатқа сәйкес мәлімет таңдау, тәрбие шараларының формасының үлгісін жасау.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Pr="00AD43E2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763018" w:rsidRPr="00A96E88" w:rsidRDefault="00763018" w:rsidP="00A96E88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7A6F" w:rsidRPr="002336E4" w:rsidRDefault="00477A6F" w:rsidP="00AB07E2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коррекцияның пәні, міндеттеріне анықтама  беріңіз.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 xml:space="preserve">Әлеуметтік-педагогикалық коррекция пәнінің басқа ғылымдармен байланысы?  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коррекцияның пәні даму тарихын ашып жазыңыз.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 психолог-практиктің іс-әрекетінің аумағы.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 арасында девиантты мінез-құлықтың алдын-алу жолдары.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Психокоррекциялық бағдарламаларды құрастыру ерекшеліктер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Батыс елдеріндегі қиын балалармен әлеуметтік-педагогикалық коррекция жұмыстарының тәжірибесі.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Негізгі психологиялық-педагогикалық коррекциялық подходтармен технологиялары.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Кәмелетке толмағандар арасындағы құқық бұзушылықтардың түрлері, олармен күресу жолдары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Практикалық корекцияның әдістері.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Агрессивті балалармен жүргізілетін әлеуметтік-педагогикалық коррекциялық технологиялары.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Биологиялық кері байланыс принципіне негізделген әдістер топтамасы.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Қиын балалармен жүргізілетін әлеуметтік-педагогикалық жұмыс технологиялары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 кеңес беру әдістері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Жеке және топтық психокорекция.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Қанғыбас балалармен қайта тәрбиелеу жолдары.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 Кеңес берудің заманауи техникалары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Оқу үдерісінде тұлға дамуының бұзылыстарын түзетудің негізгі бағыттары..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Жасөспірімдердің бос уақытын тиімді ұйымдастырудың формалары.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«Кеңес беруді ұйымдастыру және психоконсультативті сеанс анықтама берініз.</w:t>
      </w:r>
    </w:p>
    <w:p w:rsidR="00AE1D75" w:rsidRPr="000B3897" w:rsidRDefault="000B3897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3897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r w:rsidR="00AE1D75" w:rsidRPr="000B3897">
        <w:rPr>
          <w:rFonts w:ascii="Times New Roman" w:hAnsi="Times New Roman"/>
          <w:sz w:val="24"/>
          <w:szCs w:val="24"/>
          <w:lang w:val="kk-KZ"/>
        </w:rPr>
        <w:t>Ата-ана балалар арасындағы деструктивті қарым-қатынасты түзетуге бағытталған психологиялық кеңес беру түрлері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Отбасында ауытқулардың пайда болу шарттары және психокоррекция.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Үлгерімі нашар жасөспірімдердің бос уақытын ұйымдастыру.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Психокоррекциядағы мінез-құлықтық бағыт.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Коррекциядағы мінез-құлықты коррекциялау әдістері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Тұлғаралық қарым қатынастың бұзылулары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Қарым қатынасты түзету түрлері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 xml:space="preserve">Девианттық мінез-құлық психологиялық-педагогикалық проблема ретінде         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Девиантты мінез-құлықты психокоррекциялау.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Әлеуметтік педагог іс-әрекетіндегі диагностиканың орны мен ролі.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Когнитивті психокорркцияның ерекшеліктері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Эмоционалдық аумақты психокоррекциялау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Мектепте нашақорлықты алдын алудын жолдары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Психотехника және ойын коррекциясы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Танымдық аумақты психокоррекциялау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Кәмелетке толмаған құқық бұзушы қайта оңалту жұмыс технологиялары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Психопрофилактика және оның негізгі ұстанымдары</w:t>
      </w:r>
    </w:p>
    <w:p w:rsidR="00053D02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Жасөспірімдердің бос уақытын тиімді ұйымдастыру</w:t>
      </w:r>
    </w:p>
    <w:p w:rsidR="008111E1" w:rsidRDefault="00477A6F" w:rsidP="00AE1D75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E1D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</w:t>
      </w: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МТИХАНҒА АРНАЛҒАН ӘДІСТЕМЕЛІК НҰСҚАУЛАР</w:t>
      </w:r>
    </w:p>
    <w:p w:rsidR="00C619E4" w:rsidRDefault="00C619E4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6C7C75" w:rsidRDefault="00477A6F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 w:rsidR="006C7C7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6C7C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150 тест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тары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.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AB07E2" w:rsidRPr="003C20F4" w:rsidRDefault="00AB07E2" w:rsidP="00AB07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 w:rsidR="00523D2E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="00523D2E"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B06ED0" w:rsidRDefault="00B06ED0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, 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P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F828CD" w:rsidRPr="007E11EC" w:rsidRDefault="00F828CD" w:rsidP="00F828C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85"/>
      </w:tblGrid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F828CD" w:rsidRPr="00D80D8C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F828CD" w:rsidRPr="00D80D8C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F828CD" w:rsidRPr="00D80D8C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Қанағаттанарлықсыз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F828CD" w:rsidRDefault="00F828CD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63018" w:rsidRPr="003E316F" w:rsidRDefault="00763018" w:rsidP="00F828C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>Емтихан жұмыстарын бағалау білім алушының жауабының толықтығын ескере отырып, 100 бал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>л</w:t>
      </w:r>
      <w:r w:rsidRPr="003E316F">
        <w:rPr>
          <w:rFonts w:ascii="Times New Roman" w:hAnsi="Times New Roman"/>
          <w:sz w:val="24"/>
          <w:szCs w:val="24"/>
          <w:lang w:val="kk-KZ"/>
        </w:rPr>
        <w:t>дық шкала бойынша жүргізіледі:</w:t>
      </w:r>
    </w:p>
    <w:p w:rsidR="00763018" w:rsidRDefault="00763018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1"/>
        <w:gridCol w:w="2336"/>
        <w:gridCol w:w="2337"/>
        <w:gridCol w:w="2337"/>
      </w:tblGrid>
      <w:tr w:rsidR="00763018" w:rsidRPr="00763018" w:rsidTr="0050110A">
        <w:tc>
          <w:tcPr>
            <w:tcW w:w="2392" w:type="dxa"/>
            <w:shd w:val="clear" w:color="auto" w:fill="auto"/>
          </w:tcPr>
          <w:p w:rsidR="00C27CAA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Бағалаушкаласы (%)</w:t>
            </w:r>
          </w:p>
          <w:p w:rsidR="00763018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="00763018"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A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4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="003A6434"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F828CD" w:rsidP="003C20F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 w:rsidR="003C20F4"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1.Абдрахманова А.Т. Психокоррекция [Мәтін] : оқу құралы / 2.А.Т. Абдрахманова</w:t>
      </w:r>
      <w:r w:rsidR="00464CFA">
        <w:rPr>
          <w:rFonts w:ascii="Times New Roman" w:hAnsi="Times New Roman"/>
          <w:sz w:val="24"/>
          <w:szCs w:val="24"/>
          <w:lang w:val="kk-KZ"/>
        </w:rPr>
        <w:t>. - Алматы : "ССК" баспасы, 2021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. - 124 б. - ISBN 978-601-310-641-0 </w:t>
      </w:r>
      <w:r w:rsidRPr="00464CFA">
        <w:rPr>
          <w:rFonts w:ascii="Times New Roman" w:hAnsi="Times New Roman"/>
          <w:sz w:val="24"/>
          <w:szCs w:val="24"/>
        </w:rPr>
        <w:fldChar w:fldCharType="begin"/>
      </w:r>
      <w:r w:rsidRPr="00464CFA">
        <w:rPr>
          <w:rFonts w:ascii="Times New Roman" w:hAnsi="Times New Roman"/>
          <w:sz w:val="24"/>
          <w:szCs w:val="24"/>
          <w:lang w:val="kk-KZ"/>
        </w:rPr>
        <w:instrText xml:space="preserve"> HYPERLINK "http://elib.dulaty.kz/MegaPro/Download/MObject/12" </w:instrText>
      </w:r>
      <w:r w:rsidRPr="00464CFA">
        <w:rPr>
          <w:rFonts w:ascii="Times New Roman" w:hAnsi="Times New Roman"/>
          <w:sz w:val="24"/>
          <w:szCs w:val="24"/>
        </w:rPr>
        <w:fldChar w:fldCharType="separate"/>
      </w:r>
      <w:r w:rsidRPr="00464CFA">
        <w:rPr>
          <w:rStyle w:val="ab"/>
          <w:rFonts w:ascii="Times New Roman" w:hAnsi="Times New Roman"/>
          <w:sz w:val="24"/>
          <w:szCs w:val="24"/>
          <w:lang w:val="kk-KZ"/>
        </w:rPr>
        <w:t>http://elib.dulaty.kz/MegaPro/Download/MObject/12</w:t>
      </w:r>
      <w:r w:rsidRPr="00464CFA">
        <w:rPr>
          <w:rStyle w:val="ab"/>
          <w:rFonts w:ascii="Times New Roman" w:hAnsi="Times New Roman"/>
          <w:sz w:val="24"/>
          <w:szCs w:val="24"/>
          <w:lang w:val="kk-KZ"/>
        </w:rPr>
        <w:fldChar w:fldCharType="end"/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3.Усенова, С.М. Психокоррекция пәні бойынша электронды оқу құралы [Электрондық ресурс] : электронды оқу құралы / С.М. 4.Усенова, Л.А. Алпысбай, А.Т. Абдрахманова. - Тараз : АКТО, 2021. - 4,38Гб : CD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5.</w:t>
      </w:r>
      <w:proofErr w:type="spellStart"/>
      <w:r w:rsidRPr="00464CFA">
        <w:rPr>
          <w:rFonts w:ascii="Times New Roman" w:hAnsi="Times New Roman"/>
          <w:sz w:val="24"/>
          <w:szCs w:val="24"/>
        </w:rPr>
        <w:t>Оразаева,Г.С</w:t>
      </w:r>
      <w:proofErr w:type="spellEnd"/>
      <w:r w:rsidRPr="00464CFA">
        <w:rPr>
          <w:rFonts w:ascii="Times New Roman" w:hAnsi="Times New Roman"/>
          <w:sz w:val="24"/>
          <w:szCs w:val="24"/>
        </w:rPr>
        <w:t>.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CFA">
        <w:rPr>
          <w:rFonts w:ascii="Times New Roman" w:hAnsi="Times New Roman"/>
          <w:sz w:val="24"/>
          <w:szCs w:val="24"/>
        </w:rPr>
        <w:t xml:space="preserve">Включение в коррекционную работу родителей детей с особыми образовательными потребностями [Текст] : монография / Г.С. </w:t>
      </w:r>
      <w:proofErr w:type="spellStart"/>
      <w:r w:rsidRPr="00464CFA">
        <w:rPr>
          <w:rFonts w:ascii="Times New Roman" w:hAnsi="Times New Roman"/>
          <w:sz w:val="24"/>
          <w:szCs w:val="24"/>
        </w:rPr>
        <w:t>Оразаева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464CFA">
        <w:rPr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CFA">
        <w:rPr>
          <w:rFonts w:ascii="Times New Roman" w:hAnsi="Times New Roman"/>
          <w:sz w:val="24"/>
          <w:szCs w:val="24"/>
        </w:rPr>
        <w:t>Альманахъ</w:t>
      </w:r>
      <w:proofErr w:type="spellEnd"/>
      <w:r w:rsidRPr="00464CFA">
        <w:rPr>
          <w:rFonts w:ascii="Times New Roman" w:hAnsi="Times New Roman"/>
          <w:sz w:val="24"/>
          <w:szCs w:val="24"/>
        </w:rPr>
        <w:t>, 2020. - 102с. - ISBN 978-601-7636-27-2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6.Садвакасова, З.М. Девиантология [Текст] : учеб.пособие / З.М. Садвакасова, В.В. Зарубаева. - Алматы : "Қазақ университеті", 2021. - 256 с. - ISBN 978-601-04-1149-4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7.</w:t>
      </w:r>
      <w:proofErr w:type="spellStart"/>
      <w:r w:rsidRPr="00464CFA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 Т.П.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CFA">
        <w:rPr>
          <w:rFonts w:ascii="Times New Roman" w:hAnsi="Times New Roman"/>
          <w:sz w:val="24"/>
          <w:szCs w:val="24"/>
        </w:rPr>
        <w:t xml:space="preserve">Психология подросткового возраста [Текст] / Т.П. </w:t>
      </w:r>
      <w:proofErr w:type="spellStart"/>
      <w:r w:rsidRPr="00464CFA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. - 2-е </w:t>
      </w:r>
      <w:proofErr w:type="spellStart"/>
      <w:proofErr w:type="gramStart"/>
      <w:r w:rsidRPr="00464CFA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464CFA">
        <w:rPr>
          <w:rFonts w:ascii="Times New Roman" w:hAnsi="Times New Roman"/>
          <w:sz w:val="24"/>
          <w:szCs w:val="24"/>
        </w:rPr>
        <w:t>, стереотипное. - М.</w:t>
      </w:r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Академия, 2014. - 240с. - (</w:t>
      </w:r>
      <w:proofErr w:type="spellStart"/>
      <w:r w:rsidRPr="00464CF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464CFA">
        <w:rPr>
          <w:rFonts w:ascii="Times New Roman" w:hAnsi="Times New Roman"/>
          <w:sz w:val="24"/>
          <w:szCs w:val="24"/>
        </w:rPr>
        <w:t>). - ISBN 978-5-4468-0697-3</w:t>
      </w:r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2886т. 51т</w:t>
      </w:r>
    </w:p>
    <w:p w:rsidR="003C20F4" w:rsidRPr="00464CFA" w:rsidRDefault="003C20F4" w:rsidP="00464CF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28CD" w:rsidRPr="00464CFA" w:rsidRDefault="00F828CD" w:rsidP="00464CF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3C20F4" w:rsidRPr="00464CFA" w:rsidRDefault="00464CFA" w:rsidP="00464CF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Намазбаева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Ж.И. Некоторые особенности личности учащихся вспомогательной школы.- Алма-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Ата: Изд-во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5.- 71 с.</w:t>
      </w:r>
      <w:r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Обучение детей с нарушениями интеллектуального развития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Б.П. 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Пузанова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 М.: Изд-во “Академия”, 2000.- 273 с.</w:t>
      </w:r>
      <w:r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Основы обучения и воспитания аномальных детей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А.И. 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М.: Просвещение, 1965.- 343 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64CFA" w:rsidRPr="00464CFA" w:rsidRDefault="00464CFA" w:rsidP="00464CFA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4.К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ащенко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 Педагогическая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коррекция.- М.: Просвещение,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2.- 223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Коррекционная роль обучения во вспомогательной школе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.М.Дульнева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М: Педагогика,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1.- 96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Корсакова Н.К.,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Микадзе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Ю.В., Балашова Е.Ю. Неуспевающие дети: нейропсихологическая диагностика трудностей в обучении младших школьников.- М.: Российс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кое педагогическое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агенство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7.- 123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Крысько В.Г. Психология и педагогика в схе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мах и таблицах Мн.: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9.- 384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Липа В.А. Социально – педагогические аспекты формирования целей коррекционного обучения умственно отсталых детей в истории олигофренопедагогики// Введение в 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историю олигофренопедагогики/ Под ред. А.И.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Капустина.- Донецк: Лебедь,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6.- С.62-76.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Липа В.А. Основы коррекционной педагогики.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чебное пособие. – Славянск, 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203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Линьков В.В. Особенности социально-философского подхода к проблеме взаимоотношений государства и специального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образования// Дефектология,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9, №1. С. 3 - 9.</w:t>
      </w:r>
    </w:p>
    <w:p w:rsidR="003E316F" w:rsidRPr="00464CFA" w:rsidRDefault="00464CFA" w:rsidP="00464CFA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Данилова Л.А. Коррекционная работа при обучении детей с церебральными 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раличами/ Дефектология.- М.,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2.- N 4.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Дефектологическ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ий словарь.- М.: Педагогика,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2000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- 504с.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Дети с задержкой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психичесого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развития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ред.Т.А. Власовой, В.И.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Лубовского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Н.А. Цы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пиной.- М.,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14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Дети – сироты: консультирование и диагностика развития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Стебел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М.: Полиграф сервис,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.- 336 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sectPr w:rsidR="003E316F" w:rsidRPr="00464CFA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D21"/>
    <w:multiLevelType w:val="hybridMultilevel"/>
    <w:tmpl w:val="4EE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5C95"/>
    <w:multiLevelType w:val="hybridMultilevel"/>
    <w:tmpl w:val="27DC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1B46"/>
    <w:multiLevelType w:val="hybridMultilevel"/>
    <w:tmpl w:val="1E76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E2D"/>
    <w:multiLevelType w:val="hybridMultilevel"/>
    <w:tmpl w:val="019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1E4E44"/>
    <w:multiLevelType w:val="hybridMultilevel"/>
    <w:tmpl w:val="9F5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02095"/>
    <w:multiLevelType w:val="hybridMultilevel"/>
    <w:tmpl w:val="443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E7FE3"/>
    <w:multiLevelType w:val="hybridMultilevel"/>
    <w:tmpl w:val="2E1C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778ED"/>
    <w:multiLevelType w:val="hybridMultilevel"/>
    <w:tmpl w:val="58D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76D13F7"/>
    <w:multiLevelType w:val="hybridMultilevel"/>
    <w:tmpl w:val="2BD6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1A25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D4C75"/>
    <w:multiLevelType w:val="hybridMultilevel"/>
    <w:tmpl w:val="C520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47A39"/>
    <w:multiLevelType w:val="hybridMultilevel"/>
    <w:tmpl w:val="78D875B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29B3B98"/>
    <w:multiLevelType w:val="hybridMultilevel"/>
    <w:tmpl w:val="B85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A09A5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F56E9"/>
    <w:multiLevelType w:val="hybridMultilevel"/>
    <w:tmpl w:val="F176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67707"/>
    <w:multiLevelType w:val="hybridMultilevel"/>
    <w:tmpl w:val="1A3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A7B3F"/>
    <w:multiLevelType w:val="hybridMultilevel"/>
    <w:tmpl w:val="D2BE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156CB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6571D"/>
    <w:multiLevelType w:val="hybridMultilevel"/>
    <w:tmpl w:val="9D2648F8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6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0"/>
  </w:num>
  <w:num w:numId="16">
    <w:abstractNumId w:val="21"/>
  </w:num>
  <w:num w:numId="17">
    <w:abstractNumId w:val="2"/>
  </w:num>
  <w:num w:numId="18">
    <w:abstractNumId w:val="17"/>
  </w:num>
  <w:num w:numId="19">
    <w:abstractNumId w:val="1"/>
  </w:num>
  <w:num w:numId="20">
    <w:abstractNumId w:val="12"/>
  </w:num>
  <w:num w:numId="21">
    <w:abstractNumId w:val="24"/>
  </w:num>
  <w:num w:numId="22">
    <w:abstractNumId w:val="18"/>
  </w:num>
  <w:num w:numId="23">
    <w:abstractNumId w:val="4"/>
  </w:num>
  <w:num w:numId="24">
    <w:abstractNumId w:val="9"/>
  </w:num>
  <w:num w:numId="25">
    <w:abstractNumId w:val="15"/>
  </w:num>
  <w:num w:numId="26">
    <w:abstractNumId w:val="1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C29"/>
    <w:rsid w:val="00033BC8"/>
    <w:rsid w:val="00053176"/>
    <w:rsid w:val="00053D02"/>
    <w:rsid w:val="000738E8"/>
    <w:rsid w:val="0008253C"/>
    <w:rsid w:val="000A7C29"/>
    <w:rsid w:val="000B1B73"/>
    <w:rsid w:val="000B3897"/>
    <w:rsid w:val="000F03B9"/>
    <w:rsid w:val="001505C3"/>
    <w:rsid w:val="0019202A"/>
    <w:rsid w:val="0019489E"/>
    <w:rsid w:val="001E3E47"/>
    <w:rsid w:val="00227325"/>
    <w:rsid w:val="002336E4"/>
    <w:rsid w:val="002361E0"/>
    <w:rsid w:val="00264C17"/>
    <w:rsid w:val="002A311C"/>
    <w:rsid w:val="00331F9B"/>
    <w:rsid w:val="00347D6C"/>
    <w:rsid w:val="00355175"/>
    <w:rsid w:val="003616DA"/>
    <w:rsid w:val="00382BE6"/>
    <w:rsid w:val="00384A4E"/>
    <w:rsid w:val="00392582"/>
    <w:rsid w:val="003964D4"/>
    <w:rsid w:val="003A6434"/>
    <w:rsid w:val="003C20F4"/>
    <w:rsid w:val="003E316F"/>
    <w:rsid w:val="00464CFA"/>
    <w:rsid w:val="00477A6F"/>
    <w:rsid w:val="004876A3"/>
    <w:rsid w:val="004B0748"/>
    <w:rsid w:val="004B5F02"/>
    <w:rsid w:val="004B75B0"/>
    <w:rsid w:val="004E4D7C"/>
    <w:rsid w:val="00523D2E"/>
    <w:rsid w:val="005307FB"/>
    <w:rsid w:val="005344C5"/>
    <w:rsid w:val="005615F6"/>
    <w:rsid w:val="00570FB9"/>
    <w:rsid w:val="0057347F"/>
    <w:rsid w:val="005B1DF8"/>
    <w:rsid w:val="005D7F68"/>
    <w:rsid w:val="005E3339"/>
    <w:rsid w:val="0061682C"/>
    <w:rsid w:val="006471D7"/>
    <w:rsid w:val="006C2EAC"/>
    <w:rsid w:val="006C7C75"/>
    <w:rsid w:val="006D60DC"/>
    <w:rsid w:val="006E0126"/>
    <w:rsid w:val="006F3FCF"/>
    <w:rsid w:val="00763018"/>
    <w:rsid w:val="007A7D6F"/>
    <w:rsid w:val="007E11EC"/>
    <w:rsid w:val="008111E1"/>
    <w:rsid w:val="0083207E"/>
    <w:rsid w:val="008C20EA"/>
    <w:rsid w:val="008C2218"/>
    <w:rsid w:val="00942617"/>
    <w:rsid w:val="009929F7"/>
    <w:rsid w:val="00A73D1D"/>
    <w:rsid w:val="00A96E88"/>
    <w:rsid w:val="00AB07E2"/>
    <w:rsid w:val="00AB5F25"/>
    <w:rsid w:val="00AD43E2"/>
    <w:rsid w:val="00AE1D75"/>
    <w:rsid w:val="00B06ED0"/>
    <w:rsid w:val="00B337A2"/>
    <w:rsid w:val="00B442AE"/>
    <w:rsid w:val="00B77F37"/>
    <w:rsid w:val="00BA5E30"/>
    <w:rsid w:val="00BE2836"/>
    <w:rsid w:val="00C17939"/>
    <w:rsid w:val="00C23722"/>
    <w:rsid w:val="00C27CAA"/>
    <w:rsid w:val="00C619E4"/>
    <w:rsid w:val="00C80ABE"/>
    <w:rsid w:val="00C8617F"/>
    <w:rsid w:val="00C9632B"/>
    <w:rsid w:val="00CA5351"/>
    <w:rsid w:val="00D63500"/>
    <w:rsid w:val="00D6671F"/>
    <w:rsid w:val="00D80D8C"/>
    <w:rsid w:val="00DB71B5"/>
    <w:rsid w:val="00DE18B9"/>
    <w:rsid w:val="00E03E30"/>
    <w:rsid w:val="00E12D30"/>
    <w:rsid w:val="00E251DD"/>
    <w:rsid w:val="00E455AD"/>
    <w:rsid w:val="00E54538"/>
    <w:rsid w:val="00E82F06"/>
    <w:rsid w:val="00E914C3"/>
    <w:rsid w:val="00F1511F"/>
    <w:rsid w:val="00F34B14"/>
    <w:rsid w:val="00F37B89"/>
    <w:rsid w:val="00F701C0"/>
    <w:rsid w:val="00F828CD"/>
    <w:rsid w:val="00F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7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39"/>
    <w:rsid w:val="0039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8111E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828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28CD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F828CD"/>
    <w:rPr>
      <w:rFonts w:ascii="Calibri" w:eastAsia="Calibri" w:hAnsi="Calibri" w:cs="Times New Roman"/>
    </w:rPr>
  </w:style>
  <w:style w:type="paragraph" w:customStyle="1" w:styleId="1">
    <w:name w:val="Обычный1"/>
    <w:rsid w:val="00F8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E2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4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920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02A"/>
    <w:rPr>
      <w:rFonts w:ascii="Calibri" w:eastAsia="Calibri" w:hAnsi="Calibri" w:cs="Times New Roman"/>
    </w:rPr>
  </w:style>
  <w:style w:type="paragraph" w:customStyle="1" w:styleId="10">
    <w:name w:val="Основной текст1"/>
    <w:basedOn w:val="a"/>
    <w:rsid w:val="001920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rsid w:val="0019489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No Spacing"/>
    <w:uiPriority w:val="1"/>
    <w:qFormat/>
    <w:rsid w:val="0083207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DB71B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page number"/>
    <w:rsid w:val="00F34B14"/>
    <w:rPr>
      <w:rFonts w:ascii="Times New Roman" w:hAnsi="Times New Roman" w:cs="Times New Roman" w:hint="default"/>
    </w:rPr>
  </w:style>
  <w:style w:type="character" w:customStyle="1" w:styleId="standard-view-style">
    <w:name w:val="standard-view-style"/>
    <w:basedOn w:val="a0"/>
    <w:rsid w:val="003E316F"/>
  </w:style>
  <w:style w:type="character" w:customStyle="1" w:styleId="databasename">
    <w:name w:val="databasename"/>
    <w:basedOn w:val="a0"/>
    <w:rsid w:val="003E316F"/>
  </w:style>
  <w:style w:type="paragraph" w:customStyle="1" w:styleId="11">
    <w:name w:val="Название объекта1"/>
    <w:basedOn w:val="a"/>
    <w:rsid w:val="003E3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80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Lenovo</cp:lastModifiedBy>
  <cp:revision>6</cp:revision>
  <dcterms:created xsi:type="dcterms:W3CDTF">2022-07-03T12:47:00Z</dcterms:created>
  <dcterms:modified xsi:type="dcterms:W3CDTF">2022-09-07T05:17:00Z</dcterms:modified>
</cp:coreProperties>
</file>